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3D" w:rsidRPr="00E3273D" w:rsidRDefault="00E3273D" w:rsidP="00E3273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3273D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tbl>
      <w:tblPr>
        <w:tblW w:w="94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485"/>
      </w:tblGrid>
      <w:tr w:rsidR="00E3273D" w:rsidRPr="00E3273D" w:rsidTr="00E3273D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273D" w:rsidRPr="00E3273D" w:rsidRDefault="00E3273D" w:rsidP="00E3273D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3"/>
                <w:szCs w:val="3"/>
                <w:lang w:eastAsia="it-IT"/>
              </w:rPr>
            </w:pPr>
            <w:r w:rsidRPr="00E3273D">
              <w:rPr>
                <w:rFonts w:ascii="Arial" w:eastAsia="Times New Roman" w:hAnsi="Arial" w:cs="Arial"/>
                <w:color w:val="000000"/>
                <w:sz w:val="3"/>
                <w:szCs w:val="3"/>
                <w:lang w:eastAsia="it-IT"/>
              </w:rPr>
              <w:t> </w:t>
            </w:r>
          </w:p>
        </w:tc>
      </w:tr>
      <w:tr w:rsidR="00E3273D" w:rsidRPr="00E3273D" w:rsidTr="00E327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6"/>
              <w:gridCol w:w="620"/>
              <w:gridCol w:w="4956"/>
              <w:gridCol w:w="3903"/>
            </w:tblGrid>
            <w:tr w:rsidR="00E3273D" w:rsidRPr="00E3273D">
              <w:trPr>
                <w:trHeight w:val="6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479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E3273D" w:rsidRPr="00E327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noProof/>
                                  <w:color w:val="000080"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35F96CBA" wp14:editId="3CCCE1B4">
                                    <wp:extent cx="5619750" cy="1247775"/>
                                    <wp:effectExtent l="0" t="0" r="0" b="9525"/>
                                    <wp:docPr id="9" name="Immagine 9" descr="http://fe-mn1.mag-news.it/nl/clienti/2046/img/testataSSANewsletter_1_1.jpg">
                                      <a:hlinkClick xmlns:a="http://schemas.openxmlformats.org/drawingml/2006/main" r:id="rId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fe-mn1.mag-news.it/nl/clienti/2046/img/testataSSANewsletter_1_1.jpg">
                                              <a:hlinkClick r:id="rId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0" cy="1247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273D" w:rsidRPr="00E3273D">
              <w:trPr>
                <w:trHeight w:val="66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0" w:type="pct"/>
                  <w:gridSpan w:val="3"/>
                  <w:tcBorders>
                    <w:top w:val="nil"/>
                    <w:left w:val="single" w:sz="6" w:space="0" w:color="C5C5C5"/>
                    <w:bottom w:val="nil"/>
                    <w:right w:val="single" w:sz="6" w:space="0" w:color="C5C5C5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449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20"/>
                        </w:tblGrid>
                        <w:tr w:rsidR="00E3273D" w:rsidRPr="00E327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1AFB90D5" wp14:editId="3FEFF812">
                                    <wp:extent cx="5600700" cy="333375"/>
                                    <wp:effectExtent l="0" t="0" r="0" b="9525"/>
                                    <wp:docPr id="8" name="Immagine 8" descr="http://fe-mn1.mag-news.it/nl/clienti/2046/img/agenda_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fe-mn1.mag-news.it/nl/clienti/2046/img/agenda_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007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449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  <w:tblDescription w:val=""/>
                        </w:tblPr>
                        <w:tblGrid>
                          <w:gridCol w:w="6360"/>
                        </w:tblGrid>
                        <w:tr w:rsidR="00E3273D" w:rsidRPr="00E3273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740CA952" wp14:editId="24C8A660">
                                    <wp:extent cx="4038600" cy="1504950"/>
                                    <wp:effectExtent l="0" t="0" r="0" b="0"/>
                                    <wp:docPr id="7" name="Immagine 7" descr="Associazione Forense Piemonte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Associazione Forense Piemonte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0" cy="1504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8100"/>
                    <w:gridCol w:w="300"/>
                  </w:tblGrid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45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81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30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150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81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24"/>
                            <w:szCs w:val="24"/>
                            <w:lang w:eastAsia="it-IT"/>
                          </w:rPr>
                          <w:t xml:space="preserve">Quale futuro per l'avvocato generalista?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81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273D" w:rsidRPr="00E3273D">
              <w:trPr>
                <w:trHeight w:val="151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single" w:sz="6" w:space="0" w:color="C5C5C5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605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E3273D" w:rsidRPr="00E3273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435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450"/>
                  </w:tblGrid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20"/>
                            <w:szCs w:val="20"/>
                            <w:lang w:eastAsia="it-IT"/>
                          </w:rPr>
                          <w:t>Torino, 30 aprile 2011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20"/>
                            <w:szCs w:val="20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20"/>
                            <w:szCs w:val="20"/>
                            <w:lang w:eastAsia="it-IT"/>
                          </w:rPr>
                          <w:t>Aula Magna - Palazzo di Giustizia - Corso Vittorio Emanuele II, 130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435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450"/>
                  </w:tblGrid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  <w:t>ore 09.00 - 10.00 - INTERVENTI DI SALUTO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Avv. Enrico Merli</w:t>
                        </w: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Consigliere Nazionale Forense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Avv. Mario Napoli</w:t>
                        </w: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Presidente dell’Unione degli Ordini degli Avvocati del Piemonte e della Valle d’Aosta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Avv. Augusto Fierro</w:t>
                        </w: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br/>
                        </w: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Coordinatore della Commissione Scientifica dell’Unione Regionale dei Consigli degli Ordini Forensi del Piemonte e della Val d'Aosta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rHeight w:val="225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435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450"/>
                  </w:tblGrid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  <w:t>ore 10.00 - 11.15 - RELAZIONI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Alarico Mariani Marini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Vice Presidente della Scuola Superiore dell'Avvocatura, Consigliere Nazionale Forense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  <w:lang w:eastAsia="it-IT"/>
                          </w:rPr>
                          <w:t xml:space="preserve">Le radici di una identità: cultura ed etica dell'avvocato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Prof. Giovanni Cosi</w:t>
                        </w: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Ordinario di Filosofia del Diritto presso l'Università degli studi di Siena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993300"/>
                            <w:sz w:val="18"/>
                            <w:szCs w:val="18"/>
                            <w:lang w:eastAsia="it-IT"/>
                          </w:rPr>
                          <w:t>Specializzazione: fine di una professione?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rHeight w:val="225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435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450"/>
                  </w:tblGrid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  <w:t>ore 11.15 - 11.30 - PAUSA CAFFE'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rHeight w:val="225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435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0"/>
                    <w:gridCol w:w="450"/>
                  </w:tblGrid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450" w:type="dxa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7"/>
                            <w:szCs w:val="17"/>
                            <w:lang w:eastAsia="it-IT"/>
                          </w:rPr>
                          <w:t>ore 11.30 - 13.00 - TAVOLA ROTONDA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5"/>
                            <w:szCs w:val="15"/>
                            <w:lang w:eastAsia="it-IT"/>
                          </w:rPr>
                          <w:t>con interventi di: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Domenico Palmas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in rappresentanza dell’OUA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lastRenderedPageBreak/>
                          <w:t xml:space="preserve">Avv. Piero Monti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Presidente della Camera Penale di Alessandria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Davide </w:t>
                        </w:r>
                        <w:proofErr w:type="spellStart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Richetta</w:t>
                        </w:r>
                        <w:proofErr w:type="spellEnd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Segretario della Camera Penale “Vittorio Chiusano” del Piemonte Occidentale e della Valle D’Aosta </w:t>
                        </w: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Antonina Scolaro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Presidente dell'Associazione Italiana degli Avvocati per la famiglia e per i minori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Giulia Facchini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Presidente dell’Associazione Prospettive interdisciplinari per la persona, la famiglia ed i minori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Germana Bertoli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Presidente dell'Osservatorio Nazionale sul diritto di famiglia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Enrico </w:t>
                        </w:r>
                        <w:proofErr w:type="spellStart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Tardy</w:t>
                        </w:r>
                        <w:proofErr w:type="spellEnd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Presidente dell'Associazione Giovani Avvocati di Torino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Agostino Pacchiana </w:t>
                        </w:r>
                        <w:proofErr w:type="spellStart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Parravicini</w:t>
                        </w:r>
                        <w:proofErr w:type="spellEnd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Presidente dell'Associazione Giuslavoristi Italiani - Sezione Piemonte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Riccardo </w:t>
                        </w:r>
                        <w:proofErr w:type="spellStart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Ludogoroff</w:t>
                        </w:r>
                        <w:proofErr w:type="spellEnd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 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Presidente della Società Italiana degli Avvocati Amministrativisti - Sezione Piemontese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Avv. Assunta </w:t>
                        </w:r>
                        <w:proofErr w:type="spellStart"/>
                        <w:r w:rsidRPr="00E3273D"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18"/>
                            <w:szCs w:val="18"/>
                            <w:lang w:eastAsia="it-IT"/>
                          </w:rPr>
                          <w:t>Confente</w:t>
                        </w:r>
                        <w:proofErr w:type="spellEnd"/>
                        <w:r w:rsidRPr="00E3273D"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  <w:t xml:space="preserve"> </w:t>
                        </w:r>
                      </w:p>
                      <w:p w:rsidR="00E3273D" w:rsidRPr="00E3273D" w:rsidRDefault="00E3273D" w:rsidP="00E3273D">
                        <w:pPr>
                          <w:shd w:val="clear" w:color="auto" w:fill="FFFFFF"/>
                          <w:spacing w:after="0" w:line="240" w:lineRule="auto"/>
                          <w:rPr>
                            <w:rFonts w:ascii="Arial" w:eastAsia="Times New Roman" w:hAnsi="Arial" w:cs="Arial"/>
                            <w:color w:val="202020"/>
                            <w:sz w:val="18"/>
                            <w:szCs w:val="18"/>
                            <w:lang w:eastAsia="it-IT"/>
                          </w:rPr>
                        </w:pPr>
                        <w:r w:rsidRPr="00E3273D">
                          <w:rPr>
                            <w:rFonts w:ascii="Arial" w:eastAsia="Times New Roman" w:hAnsi="Arial" w:cs="Arial"/>
                            <w:i/>
                            <w:iCs/>
                            <w:color w:val="202020"/>
                            <w:sz w:val="18"/>
                            <w:szCs w:val="18"/>
                            <w:lang w:eastAsia="it-IT"/>
                          </w:rPr>
                          <w:t>Presidente della Camera Minorile di Torino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  <w:tr w:rsidR="00E3273D" w:rsidRPr="00E3273D">
                    <w:trPr>
                      <w:trHeight w:val="225"/>
                      <w:tblCellSpacing w:w="0" w:type="dxa"/>
                    </w:trPr>
                    <w:tc>
                      <w:tcPr>
                        <w:tcW w:w="3900" w:type="dxa"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850" w:type="pct"/>
                  <w:tcBorders>
                    <w:top w:val="nil"/>
                    <w:left w:val="nil"/>
                    <w:bottom w:val="nil"/>
                    <w:right w:val="single" w:sz="6" w:space="0" w:color="C5C5C5"/>
                  </w:tcBorders>
                  <w:shd w:val="clear" w:color="auto" w:fill="FFFFFF"/>
                  <w:hideMark/>
                </w:tcPr>
                <w:tbl>
                  <w:tblPr>
                    <w:tblW w:w="3600" w:type="dxa"/>
                    <w:tblCellSpacing w:w="0" w:type="dxa"/>
                    <w:shd w:val="clear" w:color="auto" w:fill="FDFBE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E3273D" w:rsidRPr="00E3273D">
                    <w:trPr>
                      <w:trHeight w:val="345"/>
                      <w:tblCellSpacing w:w="0" w:type="dxa"/>
                    </w:trPr>
                    <w:tc>
                      <w:tcPr>
                        <w:tcW w:w="3000" w:type="dxa"/>
                        <w:shd w:val="clear" w:color="auto" w:fill="FDFBEC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lastRenderedPageBreak/>
                          <w:drawing>
                            <wp:inline distT="0" distB="0" distL="0" distR="0" wp14:anchorId="40A386D1" wp14:editId="5C77E6E0">
                              <wp:extent cx="2286000" cy="219075"/>
                              <wp:effectExtent l="0" t="0" r="0" b="9525"/>
                              <wp:docPr id="6" name="Immagine 6" descr="http://fe-mn1.mag-news.it/nl/clienti/2046/img/informazioni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fe-mn1.mag-news.it/nl/clienti/2046/img/informazioni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3273D" w:rsidRPr="00E3273D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DFBEC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8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3600" w:type="dxa"/>
                          <w:tblCellSpacing w:w="0" w:type="dxa"/>
                          <w:shd w:val="clear" w:color="auto" w:fill="FDFBE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3876"/>
                          <w:gridCol w:w="6"/>
                        </w:tblGrid>
                        <w:tr w:rsidR="00E3273D" w:rsidRPr="00E3273D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3273D" w:rsidRPr="00E3273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Informazioni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 xml:space="preserve">La partecipazione al Convegno è gratuita. 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 xml:space="preserve">Per maggiori informazioni consultare il sito 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hyperlink r:id="rId10" w:tgtFrame="_blank" w:history="1">
                                <w:r w:rsidRPr="00E3273D">
                                  <w:rPr>
                                    <w:rFonts w:ascii="Verdana" w:eastAsia="Times New Roman" w:hAnsi="Verdana" w:cs="Arial"/>
                                    <w:b/>
                                    <w:bCs/>
                                    <w:color w:val="0000FF"/>
                                    <w:sz w:val="24"/>
                                    <w:szCs w:val="24"/>
                                    <w:lang w:eastAsia="it-IT"/>
                                  </w:rPr>
                                  <w:t>www.ordineavvocatitorino.it</w:t>
                                </w:r>
                              </w:hyperlink>
                            </w:p>
                          </w:tc>
                          <w:tc>
                            <w:tcPr>
                              <w:tcW w:w="150" w:type="dxa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3273D" w:rsidRPr="00E3273D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3600" w:type="dxa"/>
                          <w:tblCellSpacing w:w="0" w:type="dxa"/>
                          <w:shd w:val="clear" w:color="auto" w:fill="FDFBE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3"/>
                          <w:gridCol w:w="3355"/>
                          <w:gridCol w:w="122"/>
                        </w:tblGrid>
                        <w:tr w:rsidR="00E3273D" w:rsidRPr="00E3273D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3273D" w:rsidRPr="00E3273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Iscrizioni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Per partecipare al Convegno è obbligatoria la preventiva iscrizione.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 xml:space="preserve">Le iscrizioni dovranno essere effettuate 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- per gli iscritti al Foro di Torino: direttamente sul programma "Riconosco"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- per gli iscritti ad altri Fori: inviando una mail all'indirizzo prenotazionecorsi@ordineavvocatitorino.it</w:t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3273D" w:rsidRPr="00E3273D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  <w:lang w:eastAsia="it-IT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3600" w:type="dxa"/>
                          <w:tblCellSpacing w:w="0" w:type="dxa"/>
                          <w:shd w:val="clear" w:color="auto" w:fill="FDFBE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0"/>
                          <w:gridCol w:w="3300"/>
                          <w:gridCol w:w="150"/>
                        </w:tblGrid>
                        <w:tr w:rsidR="00E3273D" w:rsidRPr="00E3273D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3273D" w:rsidRPr="00E3273D">
                          <w:trPr>
                            <w:tblCellSpacing w:w="0" w:type="dxa"/>
                          </w:trPr>
                          <w:tc>
                            <w:tcPr>
                              <w:tcW w:w="150" w:type="dxa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Crediti formativi</w:t>
                              </w:r>
                            </w:p>
                            <w:p w:rsidR="00E3273D" w:rsidRPr="00E3273D" w:rsidRDefault="00E3273D" w:rsidP="00E3273D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 xml:space="preserve">Ai partecipanti verranno rilasciati n. </w:t>
                              </w:r>
                              <w:r w:rsidRPr="00E3273D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>4</w:t>
                              </w:r>
                              <w:r w:rsidRPr="00E3273D">
                                <w:rPr>
                                  <w:rFonts w:ascii="Arial" w:eastAsia="Times New Roman" w:hAnsi="Arial" w:cs="Arial"/>
                                  <w:color w:val="202020"/>
                                  <w:sz w:val="18"/>
                                  <w:szCs w:val="18"/>
                                  <w:lang w:eastAsia="it-IT"/>
                                </w:rPr>
                                <w:t xml:space="preserve"> crediti formativi in materia deontologica secondo le prescrizioni del Regolamento sulla formazione continua approvato dal Consiglio Nazionale Forense.</w:t>
                              </w:r>
                            </w:p>
                          </w:tc>
                          <w:tc>
                            <w:tcPr>
                              <w:tcW w:w="150" w:type="dxa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E3273D" w:rsidRPr="00E3273D">
                          <w:trPr>
                            <w:trHeight w:val="150"/>
                            <w:tblCellSpacing w:w="0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DFBEC"/>
                              <w:vAlign w:val="center"/>
                              <w:hideMark/>
                            </w:tcPr>
                            <w:p w:rsidR="00E3273D" w:rsidRPr="00E3273D" w:rsidRDefault="00E3273D" w:rsidP="00E3273D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273D" w:rsidRPr="00E3273D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0E2E6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"/>
                  </w:tblPr>
                  <w:tblGrid>
                    <w:gridCol w:w="9479"/>
                  </w:tblGrid>
                  <w:tr w:rsidR="00E3273D" w:rsidRPr="00E3273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273D" w:rsidRPr="00E3273D" w:rsidRDefault="00E3273D" w:rsidP="00E3273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 wp14:anchorId="7EE10F3D" wp14:editId="1B129EA2">
                              <wp:extent cx="5619750" cy="1295400"/>
                              <wp:effectExtent l="0" t="0" r="0" b="0"/>
                              <wp:docPr id="5" name="Immagine 5" descr="pied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ied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19750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3273D" w:rsidRPr="00E3273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800" w:type="pct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850" w:type="pct"/>
                  <w:vAlign w:val="center"/>
                  <w:hideMark/>
                </w:tcPr>
                <w:p w:rsidR="00E3273D" w:rsidRPr="00E3273D" w:rsidRDefault="00E3273D" w:rsidP="00E327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3273D" w:rsidRPr="00E3273D" w:rsidRDefault="00E3273D" w:rsidP="00E327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E3273D" w:rsidRPr="00E3273D" w:rsidTr="00E3273D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273D" w:rsidRPr="00E3273D" w:rsidRDefault="00E3273D" w:rsidP="00E32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it-IT"/>
              </w:rPr>
            </w:pPr>
          </w:p>
        </w:tc>
      </w:tr>
      <w:tr w:rsidR="00E3273D" w:rsidRPr="00E3273D" w:rsidTr="00E3273D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273D" w:rsidRPr="00E3273D" w:rsidRDefault="00E3273D" w:rsidP="00E3273D">
            <w:pPr>
              <w:spacing w:after="0" w:line="15" w:lineRule="atLeast"/>
              <w:rPr>
                <w:rFonts w:ascii="Arial" w:eastAsia="Times New Roman" w:hAnsi="Arial" w:cs="Arial"/>
                <w:color w:val="000000"/>
                <w:sz w:val="3"/>
                <w:szCs w:val="3"/>
                <w:lang w:eastAsia="it-IT"/>
              </w:rPr>
            </w:pPr>
            <w:r w:rsidRPr="00E3273D">
              <w:rPr>
                <w:rFonts w:ascii="Arial" w:eastAsia="Times New Roman" w:hAnsi="Arial" w:cs="Arial"/>
                <w:color w:val="000000"/>
                <w:sz w:val="3"/>
                <w:szCs w:val="3"/>
                <w:lang w:eastAsia="it-IT"/>
              </w:rPr>
              <w:t> </w:t>
            </w:r>
          </w:p>
        </w:tc>
      </w:tr>
      <w:tr w:rsidR="00E3273D" w:rsidRPr="00E3273D" w:rsidTr="00E3273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273D" w:rsidRPr="00E3273D" w:rsidRDefault="00E3273D" w:rsidP="00E32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it-IT"/>
              </w:rPr>
            </w:pPr>
            <w:hyperlink r:id="rId12" w:tgtFrame="_blank" w:history="1">
              <w:r w:rsidRPr="00E3273D">
                <w:rPr>
                  <w:rFonts w:ascii="Verdana" w:eastAsia="Times New Roman" w:hAnsi="Verdana" w:cs="Arial"/>
                  <w:b/>
                  <w:bCs/>
                  <w:color w:val="000000"/>
                  <w:sz w:val="15"/>
                  <w:szCs w:val="15"/>
                  <w:lang w:eastAsia="it-IT"/>
                </w:rPr>
                <w:t>Inoltra ad un amico</w:t>
              </w:r>
            </w:hyperlink>
          </w:p>
          <w:p w:rsidR="00E3273D" w:rsidRPr="00E3273D" w:rsidRDefault="00E3273D" w:rsidP="00E3273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4"/>
                <w:szCs w:val="14"/>
                <w:lang w:eastAsia="it-IT"/>
              </w:rPr>
            </w:pPr>
            <w:hyperlink r:id="rId13" w:tgtFrame="_blank" w:history="1">
              <w:r w:rsidRPr="00E3273D">
                <w:rPr>
                  <w:rFonts w:ascii="Verdana" w:eastAsia="Times New Roman" w:hAnsi="Verdana" w:cs="Arial"/>
                  <w:b/>
                  <w:bCs/>
                  <w:color w:val="000000"/>
                  <w:sz w:val="15"/>
                  <w:szCs w:val="15"/>
                  <w:lang w:eastAsia="it-IT"/>
                </w:rPr>
                <w:t>Non desideri più ricevere la newsletter?</w:t>
              </w:r>
            </w:hyperlink>
          </w:p>
        </w:tc>
      </w:tr>
    </w:tbl>
    <w:p w:rsidR="00E3273D" w:rsidRPr="00E3273D" w:rsidRDefault="00E3273D" w:rsidP="00E3273D">
      <w:pPr>
        <w:spacing w:after="0" w:line="240" w:lineRule="auto"/>
        <w:rPr>
          <w:rFonts w:ascii="Verdana" w:eastAsia="Times New Roman" w:hAnsi="Verdana" w:cs="Times New Roman"/>
          <w:color w:val="707070"/>
          <w:sz w:val="15"/>
          <w:szCs w:val="15"/>
          <w:lang w:eastAsia="it-IT"/>
        </w:rPr>
      </w:pPr>
      <w:r>
        <w:rPr>
          <w:rFonts w:ascii="Verdana" w:eastAsia="Times New Roman" w:hAnsi="Verdana" w:cs="Times New Roman"/>
          <w:noProof/>
          <w:color w:val="707070"/>
          <w:sz w:val="15"/>
          <w:szCs w:val="15"/>
          <w:lang w:eastAsia="it-IT"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4" name="Rettangolo 4" descr="http://mnloc.com/t/c2046/l100138/s458/x1/fH/r0/43078509/t3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tangolo 4" o:spid="_x0000_s1026" alt="Descrizione: http://mnloc.com/t/c2046/l100138/s458/x1/fH/r0/43078509/t30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E3273D" w:rsidRPr="00E3273D" w:rsidTr="00E3273D">
        <w:trPr>
          <w:trHeight w:val="9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3273D" w:rsidRPr="00E3273D" w:rsidRDefault="00E3273D" w:rsidP="00E3273D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19050" cy="19050"/>
                  <wp:effectExtent l="0" t="0" r="0" b="0"/>
                  <wp:docPr id="3" name="Immagine 3" descr="http://fastmail.fastwebnet.it/cp/graphic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astmail.fastwebnet.it/cp/graphic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3273D" w:rsidRPr="00E3273D" w:rsidRDefault="00E3273D" w:rsidP="00E3273D">
            <w:pPr>
              <w:spacing w:after="0" w:line="9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>
                  <wp:extent cx="19050" cy="19050"/>
                  <wp:effectExtent l="0" t="0" r="0" b="0"/>
                  <wp:docPr id="2" name="Immagine 2" descr="http://fastmail.fastwebnet.it/cp/graphic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astmail.fastwebnet.it/cp/graphic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73D" w:rsidRPr="00E3273D" w:rsidRDefault="00E3273D" w:rsidP="00E3273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3273D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5877E6" w:rsidRDefault="00E3273D" w:rsidP="00E3273D">
      <w:r>
        <w:rPr>
          <w:rFonts w:ascii="Verdana" w:eastAsia="Times New Roman" w:hAnsi="Verdana" w:cs="Times New Roman"/>
          <w:noProof/>
          <w:color w:val="707070"/>
          <w:sz w:val="24"/>
          <w:szCs w:val="24"/>
          <w:lang w:eastAsia="it-IT"/>
        </w:rPr>
        <w:drawing>
          <wp:inline distT="0" distB="0" distL="0" distR="0">
            <wp:extent cx="9525" cy="9525"/>
            <wp:effectExtent l="0" t="0" r="0" b="0"/>
            <wp:docPr id="1" name="Immagine 1" descr="http://graphic.ps.tin.it/pstin/images/1x1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page" descr="http://graphic.ps.tin.it/pstin/images/1x1transp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C7"/>
    <w:rsid w:val="005847C7"/>
    <w:rsid w:val="005877E6"/>
    <w:rsid w:val="00E3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273D"/>
    <w:rPr>
      <w:rFonts w:ascii="Arial" w:hAnsi="Arial" w:cs="Arial" w:hint="default"/>
      <w:b/>
      <w:bCs/>
      <w:i w:val="0"/>
      <w:iCs w:val="0"/>
      <w:caps w:val="0"/>
      <w:strike w:val="0"/>
      <w:dstrike w:val="0"/>
      <w:color w:val="000080"/>
      <w:sz w:val="24"/>
      <w:szCs w:val="24"/>
      <w:u w:val="none"/>
      <w:effect w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27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273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sgheader">
    <w:name w:val="msgheader"/>
    <w:basedOn w:val="Carpredefinitoparagrafo"/>
    <w:rsid w:val="00E3273D"/>
  </w:style>
  <w:style w:type="character" w:styleId="Enfasigrassetto">
    <w:name w:val="Strong"/>
    <w:basedOn w:val="Carpredefinitoparagrafo"/>
    <w:uiPriority w:val="22"/>
    <w:qFormat/>
    <w:rsid w:val="00E3273D"/>
    <w:rPr>
      <w:b/>
      <w:bCs/>
    </w:rPr>
  </w:style>
  <w:style w:type="character" w:styleId="Enfasicorsivo">
    <w:name w:val="Emphasis"/>
    <w:basedOn w:val="Carpredefinitoparagrafo"/>
    <w:uiPriority w:val="20"/>
    <w:qFormat/>
    <w:rsid w:val="00E3273D"/>
    <w:rPr>
      <w:i/>
      <w:iCs/>
    </w:rPr>
  </w:style>
  <w:style w:type="character" w:customStyle="1" w:styleId="linkcopertina1">
    <w:name w:val="linkcopertina1"/>
    <w:basedOn w:val="Carpredefinitoparagrafo"/>
    <w:rsid w:val="00E3273D"/>
    <w:rPr>
      <w:rFonts w:ascii="Verdana" w:hAnsi="Verdana" w:hint="default"/>
      <w:b/>
      <w:bCs/>
      <w:i w:val="0"/>
      <w:iCs w:val="0"/>
      <w:caps w:val="0"/>
      <w:strike w:val="0"/>
      <w:dstrike w:val="0"/>
      <w:color w:val="0000FF"/>
      <w:sz w:val="24"/>
      <w:szCs w:val="24"/>
      <w:u w:val="none"/>
      <w:effect w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27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273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273D"/>
    <w:rPr>
      <w:rFonts w:ascii="Arial" w:hAnsi="Arial" w:cs="Arial" w:hint="default"/>
      <w:b/>
      <w:bCs/>
      <w:i w:val="0"/>
      <w:iCs w:val="0"/>
      <w:caps w:val="0"/>
      <w:strike w:val="0"/>
      <w:dstrike w:val="0"/>
      <w:color w:val="000080"/>
      <w:sz w:val="24"/>
      <w:szCs w:val="24"/>
      <w:u w:val="none"/>
      <w:effect w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327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3273D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msgheader">
    <w:name w:val="msgheader"/>
    <w:basedOn w:val="Carpredefinitoparagrafo"/>
    <w:rsid w:val="00E3273D"/>
  </w:style>
  <w:style w:type="character" w:styleId="Enfasigrassetto">
    <w:name w:val="Strong"/>
    <w:basedOn w:val="Carpredefinitoparagrafo"/>
    <w:uiPriority w:val="22"/>
    <w:qFormat/>
    <w:rsid w:val="00E3273D"/>
    <w:rPr>
      <w:b/>
      <w:bCs/>
    </w:rPr>
  </w:style>
  <w:style w:type="character" w:styleId="Enfasicorsivo">
    <w:name w:val="Emphasis"/>
    <w:basedOn w:val="Carpredefinitoparagrafo"/>
    <w:uiPriority w:val="20"/>
    <w:qFormat/>
    <w:rsid w:val="00E3273D"/>
    <w:rPr>
      <w:i/>
      <w:iCs/>
    </w:rPr>
  </w:style>
  <w:style w:type="character" w:customStyle="1" w:styleId="linkcopertina1">
    <w:name w:val="linkcopertina1"/>
    <w:basedOn w:val="Carpredefinitoparagrafo"/>
    <w:rsid w:val="00E3273D"/>
    <w:rPr>
      <w:rFonts w:ascii="Verdana" w:hAnsi="Verdana" w:hint="default"/>
      <w:b/>
      <w:bCs/>
      <w:i w:val="0"/>
      <w:iCs w:val="0"/>
      <w:caps w:val="0"/>
      <w:strike w:val="0"/>
      <w:dstrike w:val="0"/>
      <w:color w:val="0000FF"/>
      <w:sz w:val="24"/>
      <w:szCs w:val="24"/>
      <w:u w:val="none"/>
      <w:effect w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327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3273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2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1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4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fe-mn1.mag-news.it/nl/i.jsp?f-.EV.Ycq.HK.HH.Lv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fe-mn1.mag-news.it/nl/d.jsp?f-.6a.Ycq.HK.HH.Lvlt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fe-mn1.mag-news.it/nl/l.jsp?f-.4L.Ycq.HK.HH.Lvlt" TargetMode="External"/><Relationship Id="rId15" Type="http://schemas.openxmlformats.org/officeDocument/2006/relationships/image" Target="media/image7.gif"/><Relationship Id="rId10" Type="http://schemas.openxmlformats.org/officeDocument/2006/relationships/hyperlink" Target="http://fe-mn1.mag-news.it/nl/l.jsp?f-.6Z.Ycq.HK.HH.Lvl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dc:description/>
  <cp:lastModifiedBy>Roberto</cp:lastModifiedBy>
  <cp:revision>2</cp:revision>
  <dcterms:created xsi:type="dcterms:W3CDTF">2011-04-15T23:21:00Z</dcterms:created>
  <dcterms:modified xsi:type="dcterms:W3CDTF">2011-04-15T23:22:00Z</dcterms:modified>
</cp:coreProperties>
</file>